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25"/>
        <w:gridCol w:w="2425"/>
      </w:tblGrid>
      <w:tr w:rsidR="00BE192C" w:rsidRPr="005F653B" w14:paraId="69B024E6" w14:textId="77777777" w:rsidTr="009C7D36">
        <w:tc>
          <w:tcPr>
            <w:tcW w:w="6925" w:type="dxa"/>
            <w:tcBorders>
              <w:top w:val="nil"/>
              <w:left w:val="nil"/>
              <w:bottom w:val="nil"/>
              <w:right w:val="nil"/>
            </w:tcBorders>
          </w:tcPr>
          <w:p w14:paraId="71DE00C8" w14:textId="77777777" w:rsidR="00BE192C" w:rsidRPr="00DC7A74" w:rsidRDefault="00BE192C" w:rsidP="009C7D36">
            <w:pPr>
              <w:pStyle w:val="NoSpacing"/>
              <w:jc w:val="center"/>
              <w:rPr>
                <w:rFonts w:ascii="Arial" w:hAnsi="Arial" w:cs="Arial"/>
                <w:b/>
                <w:noProof/>
              </w:rPr>
            </w:pPr>
            <w:r w:rsidRPr="00DC7A74">
              <w:rPr>
                <w:rFonts w:ascii="Arial" w:hAnsi="Arial" w:cs="Arial"/>
                <w:b/>
                <w:noProof/>
              </w:rPr>
              <w:t>Society of St. Vincent De Paul</w:t>
            </w:r>
          </w:p>
          <w:p w14:paraId="6CD0F57C" w14:textId="0C79F009" w:rsidR="00BE192C" w:rsidRPr="00DC7A74" w:rsidRDefault="00BE192C" w:rsidP="009C7D36">
            <w:pPr>
              <w:pStyle w:val="NoSpacing"/>
              <w:jc w:val="center"/>
              <w:rPr>
                <w:rFonts w:ascii="Arial" w:hAnsi="Arial" w:cs="Arial"/>
                <w:b/>
                <w:noProof/>
              </w:rPr>
            </w:pPr>
            <w:r w:rsidRPr="00DC7A74">
              <w:rPr>
                <w:rFonts w:ascii="Arial" w:hAnsi="Arial" w:cs="Arial"/>
                <w:b/>
                <w:noProof/>
              </w:rPr>
              <w:t xml:space="preserve">Journey To Housing </w:t>
            </w:r>
          </w:p>
          <w:p w14:paraId="3CFA3ACC" w14:textId="66AE806B" w:rsidR="0049729D" w:rsidRPr="00DC7A74" w:rsidRDefault="0049729D" w:rsidP="009C7D36">
            <w:pPr>
              <w:pStyle w:val="NoSpacing"/>
              <w:jc w:val="center"/>
              <w:rPr>
                <w:rFonts w:ascii="Arial" w:hAnsi="Arial" w:cs="Arial"/>
                <w:b/>
                <w:noProof/>
              </w:rPr>
            </w:pPr>
          </w:p>
          <w:p w14:paraId="4F8180AE" w14:textId="30FFE477" w:rsidR="0049729D" w:rsidRPr="00DC7A74" w:rsidRDefault="007937D6" w:rsidP="0049729D">
            <w:pPr>
              <w:pStyle w:val="NoSpacing"/>
              <w:jc w:val="both"/>
              <w:rPr>
                <w:rFonts w:ascii="Arial" w:hAnsi="Arial" w:cs="Arial"/>
                <w:b/>
                <w:noProof/>
              </w:rPr>
            </w:pPr>
            <w:r w:rsidRPr="00DC7A74">
              <w:rPr>
                <w:rFonts w:ascii="Arial" w:hAnsi="Arial" w:cs="Arial"/>
                <w:b/>
                <w:noProof/>
              </w:rPr>
              <w:t xml:space="preserve">Serving those in need regardless of race, creed or religious affiliation, </w:t>
            </w:r>
            <w:r w:rsidR="0049729D" w:rsidRPr="00DC7A74">
              <w:rPr>
                <w:rFonts w:ascii="Arial" w:hAnsi="Arial" w:cs="Arial"/>
                <w:b/>
                <w:noProof/>
              </w:rPr>
              <w:t xml:space="preserve">Journey to Housing is a </w:t>
            </w:r>
            <w:r w:rsidRPr="00DC7A74">
              <w:rPr>
                <w:rFonts w:ascii="Arial" w:hAnsi="Arial" w:cs="Arial"/>
                <w:b/>
                <w:noProof/>
              </w:rPr>
              <w:t xml:space="preserve">spiritually based </w:t>
            </w:r>
            <w:r w:rsidR="0049729D" w:rsidRPr="00DC7A74">
              <w:rPr>
                <w:rFonts w:ascii="Arial" w:hAnsi="Arial" w:cs="Arial"/>
                <w:b/>
                <w:noProof/>
              </w:rPr>
              <w:t>special work of the Society of St. Vincent De Paul in the Archdiocese of Detroit committed to Catholic values while assisting individuals and families who are homeless to transition to stable and affordable housing and develop skills that promote self-sufficiency.</w:t>
            </w:r>
          </w:p>
          <w:p w14:paraId="27668791" w14:textId="725CBB1A" w:rsidR="00BE192C" w:rsidRPr="00DC7A74" w:rsidRDefault="00BE192C" w:rsidP="009C7D36">
            <w:pPr>
              <w:pStyle w:val="NoSpacing"/>
              <w:jc w:val="center"/>
              <w:rPr>
                <w:rFonts w:ascii="Arial" w:hAnsi="Arial" w:cs="Arial"/>
                <w:b/>
                <w:noProof/>
              </w:rPr>
            </w:pPr>
          </w:p>
          <w:p w14:paraId="6A82C702" w14:textId="77777777" w:rsidR="007937D6" w:rsidRPr="00DC7A74" w:rsidRDefault="007937D6" w:rsidP="009C7D36">
            <w:pPr>
              <w:pStyle w:val="NoSpacing"/>
              <w:jc w:val="center"/>
              <w:rPr>
                <w:rFonts w:ascii="Arial" w:hAnsi="Arial" w:cs="Arial"/>
                <w:b/>
                <w:noProof/>
              </w:rPr>
            </w:pPr>
          </w:p>
          <w:p w14:paraId="6E27926C" w14:textId="06B895F0" w:rsidR="00BE192C" w:rsidRPr="00DC7A74" w:rsidRDefault="00BE192C" w:rsidP="007937D6">
            <w:pPr>
              <w:pStyle w:val="NoSpacing"/>
              <w:jc w:val="center"/>
              <w:rPr>
                <w:rFonts w:ascii="Arial" w:hAnsi="Arial" w:cs="Arial"/>
                <w:noProof/>
              </w:rPr>
            </w:pPr>
            <w:r w:rsidRPr="00DC7A74">
              <w:rPr>
                <w:rFonts w:ascii="Arial" w:hAnsi="Arial" w:cs="Arial"/>
                <w:b/>
                <w:noProof/>
              </w:rPr>
              <w:t>Executive Director – Job Description</w:t>
            </w:r>
          </w:p>
        </w:tc>
        <w:tc>
          <w:tcPr>
            <w:tcW w:w="2425" w:type="dxa"/>
            <w:tcBorders>
              <w:top w:val="nil"/>
              <w:left w:val="nil"/>
              <w:bottom w:val="nil"/>
              <w:right w:val="nil"/>
            </w:tcBorders>
          </w:tcPr>
          <w:p w14:paraId="7F292CFF" w14:textId="06F8BC49" w:rsidR="00BE192C" w:rsidRPr="005F653B" w:rsidRDefault="00386E20" w:rsidP="009C7D36">
            <w:pPr>
              <w:pStyle w:val="NoSpacing"/>
              <w:jc w:val="right"/>
              <w:rPr>
                <w:rFonts w:ascii="Arial" w:hAnsi="Arial" w:cs="Arial"/>
                <w:noProof/>
                <w:sz w:val="24"/>
                <w:szCs w:val="24"/>
              </w:rPr>
            </w:pPr>
            <w:r w:rsidRPr="005F653B">
              <w:rPr>
                <w:rFonts w:ascii="Arial" w:hAnsi="Arial" w:cs="Arial"/>
                <w:noProof/>
                <w:sz w:val="24"/>
                <w:szCs w:val="24"/>
              </w:rPr>
              <w:drawing>
                <wp:anchor distT="0" distB="0" distL="114300" distR="114300" simplePos="0" relativeHeight="251659264" behindDoc="0" locked="0" layoutInCell="1" allowOverlap="1" wp14:anchorId="46C383E8" wp14:editId="3713DFDD">
                  <wp:simplePos x="0" y="0"/>
                  <wp:positionH relativeFrom="margin">
                    <wp:posOffset>1844675</wp:posOffset>
                  </wp:positionH>
                  <wp:positionV relativeFrom="paragraph">
                    <wp:posOffset>26670</wp:posOffset>
                  </wp:positionV>
                  <wp:extent cx="1028700" cy="1032782"/>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32782"/>
                          </a:xfrm>
                          <a:prstGeom prst="rect">
                            <a:avLst/>
                          </a:prstGeom>
                          <a:noFill/>
                        </pic:spPr>
                      </pic:pic>
                    </a:graphicData>
                  </a:graphic>
                  <wp14:sizeRelH relativeFrom="page">
                    <wp14:pctWidth>0</wp14:pctWidth>
                  </wp14:sizeRelH>
                  <wp14:sizeRelV relativeFrom="page">
                    <wp14:pctHeight>0</wp14:pctHeight>
                  </wp14:sizeRelV>
                </wp:anchor>
              </w:drawing>
            </w:r>
          </w:p>
        </w:tc>
      </w:tr>
      <w:tr w:rsidR="0049729D" w:rsidRPr="005F653B" w14:paraId="0438A761" w14:textId="77777777" w:rsidTr="009C7D36">
        <w:tc>
          <w:tcPr>
            <w:tcW w:w="6925" w:type="dxa"/>
            <w:tcBorders>
              <w:top w:val="nil"/>
              <w:left w:val="nil"/>
              <w:bottom w:val="nil"/>
              <w:right w:val="nil"/>
            </w:tcBorders>
          </w:tcPr>
          <w:p w14:paraId="77DBA17C" w14:textId="77777777" w:rsidR="0049729D" w:rsidRPr="005F653B" w:rsidRDefault="0049729D" w:rsidP="009C7D36">
            <w:pPr>
              <w:pStyle w:val="NoSpacing"/>
              <w:jc w:val="center"/>
              <w:rPr>
                <w:rFonts w:ascii="Arial" w:hAnsi="Arial" w:cs="Arial"/>
                <w:b/>
                <w:noProof/>
                <w:sz w:val="24"/>
                <w:szCs w:val="24"/>
              </w:rPr>
            </w:pPr>
          </w:p>
        </w:tc>
        <w:tc>
          <w:tcPr>
            <w:tcW w:w="2425" w:type="dxa"/>
            <w:tcBorders>
              <w:top w:val="nil"/>
              <w:left w:val="nil"/>
              <w:bottom w:val="nil"/>
              <w:right w:val="nil"/>
            </w:tcBorders>
          </w:tcPr>
          <w:p w14:paraId="3FCF067C" w14:textId="77777777" w:rsidR="0049729D" w:rsidRPr="005F653B" w:rsidRDefault="0049729D" w:rsidP="009C7D36">
            <w:pPr>
              <w:pStyle w:val="NoSpacing"/>
              <w:jc w:val="right"/>
              <w:rPr>
                <w:rFonts w:ascii="Arial" w:hAnsi="Arial" w:cs="Arial"/>
                <w:noProof/>
                <w:sz w:val="24"/>
                <w:szCs w:val="24"/>
              </w:rPr>
            </w:pPr>
          </w:p>
        </w:tc>
      </w:tr>
    </w:tbl>
    <w:p w14:paraId="31225E32" w14:textId="4CDAF513" w:rsidR="0049729D" w:rsidRPr="005F653B" w:rsidRDefault="0049729D" w:rsidP="00BE192C">
      <w:pPr>
        <w:pStyle w:val="NoSpacing"/>
        <w:rPr>
          <w:rFonts w:ascii="Arial" w:hAnsi="Arial" w:cs="Arial"/>
          <w:noProof/>
          <w:sz w:val="24"/>
          <w:szCs w:val="24"/>
        </w:rPr>
      </w:pPr>
    </w:p>
    <w:p w14:paraId="68F822E3" w14:textId="77777777" w:rsidR="00BE192C" w:rsidRPr="00DC7A74" w:rsidRDefault="00BE192C" w:rsidP="00BE192C">
      <w:pPr>
        <w:rPr>
          <w:rFonts w:ascii="Arial" w:hAnsi="Arial" w:cs="Arial"/>
          <w:sz w:val="22"/>
          <w:szCs w:val="22"/>
        </w:rPr>
      </w:pPr>
      <w:r w:rsidRPr="00DC7A74">
        <w:rPr>
          <w:rFonts w:ascii="Arial" w:hAnsi="Arial" w:cs="Arial"/>
          <w:b/>
          <w:sz w:val="22"/>
          <w:szCs w:val="22"/>
        </w:rPr>
        <w:t>Reports to:</w:t>
      </w:r>
      <w:r w:rsidRPr="00DC7A74">
        <w:rPr>
          <w:rFonts w:ascii="Arial" w:hAnsi="Arial" w:cs="Arial"/>
          <w:sz w:val="22"/>
          <w:szCs w:val="22"/>
        </w:rPr>
        <w:t xml:space="preserve"> Board of Directors</w:t>
      </w:r>
    </w:p>
    <w:p w14:paraId="125F55FB" w14:textId="77777777" w:rsidR="00BE192C" w:rsidRPr="00DC7A74" w:rsidRDefault="00BE192C" w:rsidP="00BE192C">
      <w:pPr>
        <w:rPr>
          <w:rFonts w:ascii="Arial" w:hAnsi="Arial" w:cs="Arial"/>
          <w:b/>
          <w:sz w:val="22"/>
          <w:szCs w:val="22"/>
        </w:rPr>
      </w:pPr>
    </w:p>
    <w:p w14:paraId="6E7226CB" w14:textId="3089A53F" w:rsidR="00BE192C" w:rsidRPr="00DC7A74" w:rsidRDefault="00BE192C" w:rsidP="00BE192C">
      <w:pPr>
        <w:rPr>
          <w:rFonts w:ascii="Arial" w:hAnsi="Arial" w:cs="Arial"/>
          <w:sz w:val="22"/>
          <w:szCs w:val="22"/>
        </w:rPr>
      </w:pPr>
      <w:r w:rsidRPr="00DC7A74">
        <w:rPr>
          <w:rFonts w:ascii="Arial" w:hAnsi="Arial" w:cs="Arial"/>
          <w:b/>
          <w:sz w:val="22"/>
          <w:szCs w:val="22"/>
        </w:rPr>
        <w:t>Status:</w:t>
      </w:r>
      <w:r w:rsidRPr="00DC7A74">
        <w:rPr>
          <w:rFonts w:ascii="Arial" w:hAnsi="Arial" w:cs="Arial"/>
          <w:sz w:val="22"/>
          <w:szCs w:val="22"/>
        </w:rPr>
        <w:t xml:space="preserve"> Salaried, </w:t>
      </w:r>
      <w:r w:rsidR="00776CA0" w:rsidRPr="00DC7A74">
        <w:rPr>
          <w:rFonts w:ascii="Arial" w:hAnsi="Arial" w:cs="Arial"/>
          <w:sz w:val="22"/>
          <w:szCs w:val="22"/>
        </w:rPr>
        <w:t>25</w:t>
      </w:r>
      <w:r w:rsidRPr="00DC7A74">
        <w:rPr>
          <w:rFonts w:ascii="Arial" w:hAnsi="Arial" w:cs="Arial"/>
          <w:sz w:val="22"/>
          <w:szCs w:val="22"/>
        </w:rPr>
        <w:t xml:space="preserve"> hours per week</w:t>
      </w:r>
    </w:p>
    <w:p w14:paraId="2C4724D2" w14:textId="77777777" w:rsidR="00BE192C" w:rsidRPr="00DC7A74" w:rsidRDefault="00BE192C" w:rsidP="00BE192C">
      <w:pPr>
        <w:rPr>
          <w:rFonts w:ascii="Arial" w:hAnsi="Arial" w:cs="Arial"/>
          <w:b/>
          <w:sz w:val="22"/>
          <w:szCs w:val="22"/>
        </w:rPr>
      </w:pPr>
    </w:p>
    <w:p w14:paraId="405C557F" w14:textId="2B951CDB" w:rsidR="00BE192C" w:rsidRPr="00DC7A74" w:rsidRDefault="00BE192C" w:rsidP="00BE192C">
      <w:pPr>
        <w:rPr>
          <w:rFonts w:ascii="Arial" w:hAnsi="Arial" w:cs="Arial"/>
          <w:sz w:val="22"/>
          <w:szCs w:val="22"/>
        </w:rPr>
      </w:pPr>
      <w:r w:rsidRPr="00DC7A74">
        <w:rPr>
          <w:rFonts w:ascii="Arial" w:hAnsi="Arial" w:cs="Arial"/>
          <w:b/>
          <w:sz w:val="22"/>
          <w:szCs w:val="22"/>
        </w:rPr>
        <w:t>Benefits Available:</w:t>
      </w:r>
      <w:r w:rsidRPr="00DC7A74">
        <w:rPr>
          <w:rFonts w:ascii="Arial" w:hAnsi="Arial" w:cs="Arial"/>
          <w:sz w:val="22"/>
          <w:szCs w:val="22"/>
        </w:rPr>
        <w:t xml:space="preserve"> Paid vacation time </w:t>
      </w:r>
    </w:p>
    <w:p w14:paraId="3148AE5F" w14:textId="77777777" w:rsidR="00BE192C" w:rsidRPr="00DC7A74" w:rsidRDefault="00BE192C" w:rsidP="00BE192C">
      <w:pPr>
        <w:rPr>
          <w:rFonts w:ascii="Arial" w:hAnsi="Arial" w:cs="Arial"/>
          <w:b/>
          <w:sz w:val="22"/>
          <w:szCs w:val="22"/>
        </w:rPr>
      </w:pPr>
    </w:p>
    <w:p w14:paraId="4C56460E" w14:textId="77777777" w:rsidR="00BE192C" w:rsidRPr="00DC7A74" w:rsidRDefault="00BE192C" w:rsidP="00BE192C">
      <w:pPr>
        <w:rPr>
          <w:rFonts w:ascii="Arial" w:hAnsi="Arial" w:cs="Arial"/>
          <w:sz w:val="22"/>
          <w:szCs w:val="22"/>
        </w:rPr>
      </w:pPr>
      <w:r w:rsidRPr="00DC7A74">
        <w:rPr>
          <w:rFonts w:ascii="Arial" w:hAnsi="Arial" w:cs="Arial"/>
          <w:b/>
          <w:sz w:val="22"/>
          <w:szCs w:val="22"/>
        </w:rPr>
        <w:t>Review:</w:t>
      </w:r>
      <w:r w:rsidRPr="00DC7A74">
        <w:rPr>
          <w:rFonts w:ascii="Arial" w:hAnsi="Arial" w:cs="Arial"/>
          <w:sz w:val="22"/>
          <w:szCs w:val="22"/>
        </w:rPr>
        <w:t xml:space="preserve"> 90-day evaluation and annual review</w:t>
      </w:r>
    </w:p>
    <w:p w14:paraId="24CA753C" w14:textId="77777777" w:rsidR="00BE192C" w:rsidRPr="00DC7A74" w:rsidRDefault="00BE192C" w:rsidP="00BE192C">
      <w:pPr>
        <w:rPr>
          <w:rFonts w:ascii="Arial" w:hAnsi="Arial" w:cs="Arial"/>
          <w:b/>
          <w:sz w:val="22"/>
          <w:szCs w:val="22"/>
        </w:rPr>
      </w:pPr>
    </w:p>
    <w:p w14:paraId="060032BA" w14:textId="77777777" w:rsidR="00BE192C" w:rsidRPr="00DC7A74" w:rsidRDefault="00BE192C" w:rsidP="00BE192C">
      <w:pPr>
        <w:rPr>
          <w:rFonts w:ascii="Arial" w:hAnsi="Arial" w:cs="Arial"/>
          <w:b/>
          <w:sz w:val="22"/>
          <w:szCs w:val="22"/>
        </w:rPr>
      </w:pPr>
      <w:r w:rsidRPr="00DC7A74">
        <w:rPr>
          <w:rFonts w:ascii="Arial" w:hAnsi="Arial" w:cs="Arial"/>
          <w:b/>
          <w:sz w:val="22"/>
          <w:szCs w:val="22"/>
        </w:rPr>
        <w:t>Position Summary:</w:t>
      </w:r>
    </w:p>
    <w:p w14:paraId="0AF63C37" w14:textId="32BA9D4B" w:rsidR="007A45C0" w:rsidRPr="00DC7A74" w:rsidRDefault="007A45C0" w:rsidP="00BE7E7C">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 xml:space="preserve">The </w:t>
      </w:r>
      <w:r w:rsidR="00BE192C" w:rsidRPr="00DC7A74">
        <w:rPr>
          <w:rFonts w:ascii="Arial" w:hAnsi="Arial" w:cs="Arial"/>
          <w:sz w:val="22"/>
          <w:szCs w:val="22"/>
        </w:rPr>
        <w:t>Executive Director is the pivotal staff person who</w:t>
      </w:r>
      <w:r w:rsidRPr="00DC7A74">
        <w:rPr>
          <w:rFonts w:ascii="Arial" w:hAnsi="Arial" w:cs="Arial"/>
          <w:sz w:val="22"/>
          <w:szCs w:val="22"/>
        </w:rPr>
        <w:t xml:space="preserve">, understanding all facets of the organization, is able to articulate the mission to others, </w:t>
      </w:r>
      <w:r w:rsidR="007937D6" w:rsidRPr="00DC7A74">
        <w:rPr>
          <w:rFonts w:ascii="Arial" w:hAnsi="Arial" w:cs="Arial"/>
          <w:sz w:val="22"/>
          <w:szCs w:val="22"/>
        </w:rPr>
        <w:t xml:space="preserve">seek partnership with service organizations consistent with the mission, and lead Journey to Housing </w:t>
      </w:r>
      <w:r w:rsidRPr="00DC7A74">
        <w:rPr>
          <w:rFonts w:ascii="Arial" w:hAnsi="Arial" w:cs="Arial"/>
          <w:sz w:val="22"/>
          <w:szCs w:val="22"/>
        </w:rPr>
        <w:t xml:space="preserve">in a manner that </w:t>
      </w:r>
      <w:r w:rsidR="007937D6" w:rsidRPr="00DC7A74">
        <w:rPr>
          <w:rFonts w:ascii="Arial" w:hAnsi="Arial" w:cs="Arial"/>
          <w:sz w:val="22"/>
          <w:szCs w:val="22"/>
        </w:rPr>
        <w:t xml:space="preserve">compassionately </w:t>
      </w:r>
      <w:r w:rsidRPr="00DC7A74">
        <w:rPr>
          <w:rFonts w:ascii="Arial" w:hAnsi="Arial" w:cs="Arial"/>
          <w:sz w:val="22"/>
          <w:szCs w:val="22"/>
        </w:rPr>
        <w:t xml:space="preserve">fulfills </w:t>
      </w:r>
      <w:r w:rsidR="007937D6" w:rsidRPr="00DC7A74">
        <w:rPr>
          <w:rFonts w:ascii="Arial" w:hAnsi="Arial" w:cs="Arial"/>
          <w:sz w:val="22"/>
          <w:szCs w:val="22"/>
        </w:rPr>
        <w:t>its</w:t>
      </w:r>
      <w:r w:rsidRPr="00DC7A74">
        <w:rPr>
          <w:rFonts w:ascii="Arial" w:hAnsi="Arial" w:cs="Arial"/>
          <w:sz w:val="22"/>
          <w:szCs w:val="22"/>
        </w:rPr>
        <w:t xml:space="preserve"> mission.</w:t>
      </w:r>
    </w:p>
    <w:p w14:paraId="66F0C82F" w14:textId="68AD2B3C" w:rsidR="00BE192C" w:rsidRPr="00DC7A74" w:rsidRDefault="00BE192C" w:rsidP="00BE192C">
      <w:pPr>
        <w:rPr>
          <w:rFonts w:ascii="Arial" w:hAnsi="Arial" w:cs="Arial"/>
          <w:b/>
          <w:sz w:val="22"/>
          <w:szCs w:val="22"/>
        </w:rPr>
      </w:pPr>
      <w:r w:rsidRPr="00DC7A74">
        <w:rPr>
          <w:rFonts w:ascii="Arial" w:hAnsi="Arial" w:cs="Arial"/>
          <w:b/>
          <w:sz w:val="22"/>
          <w:szCs w:val="22"/>
        </w:rPr>
        <w:t>Primary Duties and Responsibilities Include the Following:</w:t>
      </w:r>
    </w:p>
    <w:p w14:paraId="566089AB" w14:textId="508E3C0A" w:rsidR="00BE192C" w:rsidRPr="00DC7A74" w:rsidRDefault="00BE192C" w:rsidP="00BE192C">
      <w:pPr>
        <w:rPr>
          <w:rFonts w:ascii="Arial" w:hAnsi="Arial" w:cs="Arial"/>
          <w:b/>
          <w:sz w:val="22"/>
          <w:szCs w:val="22"/>
        </w:rPr>
      </w:pPr>
    </w:p>
    <w:p w14:paraId="7BA21A14" w14:textId="715D010C" w:rsidR="00BE192C" w:rsidRPr="00DC7A74" w:rsidRDefault="00BE192C" w:rsidP="00BE192C">
      <w:pPr>
        <w:rPr>
          <w:rFonts w:ascii="Arial" w:hAnsi="Arial" w:cs="Arial"/>
          <w:sz w:val="22"/>
          <w:szCs w:val="22"/>
        </w:rPr>
      </w:pPr>
      <w:r w:rsidRPr="00DC7A74">
        <w:rPr>
          <w:rFonts w:ascii="Arial" w:hAnsi="Arial" w:cs="Arial"/>
          <w:b/>
          <w:sz w:val="22"/>
          <w:szCs w:val="22"/>
        </w:rPr>
        <w:t>Fund Raising:</w:t>
      </w:r>
    </w:p>
    <w:p w14:paraId="3E3C9010" w14:textId="6A058347" w:rsidR="00BE192C" w:rsidRPr="00DC7A74" w:rsidRDefault="00BE192C" w:rsidP="00BE192C">
      <w:pPr>
        <w:numPr>
          <w:ilvl w:val="0"/>
          <w:numId w:val="1"/>
        </w:numPr>
        <w:rPr>
          <w:rFonts w:ascii="Arial" w:hAnsi="Arial" w:cs="Arial"/>
          <w:sz w:val="22"/>
          <w:szCs w:val="22"/>
        </w:rPr>
      </w:pPr>
      <w:r w:rsidRPr="00DC7A74">
        <w:rPr>
          <w:rFonts w:ascii="Arial" w:hAnsi="Arial" w:cs="Arial"/>
          <w:sz w:val="22"/>
          <w:szCs w:val="22"/>
        </w:rPr>
        <w:t>Represents the organization as its primary leader (face of the organization).</w:t>
      </w:r>
    </w:p>
    <w:p w14:paraId="346F7940" w14:textId="2233DAA1" w:rsidR="00BE192C" w:rsidRPr="00DC7A74" w:rsidRDefault="00776CA0" w:rsidP="00BE192C">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Achieves</w:t>
      </w:r>
      <w:r w:rsidR="00BE192C" w:rsidRPr="00DC7A74">
        <w:rPr>
          <w:rFonts w:ascii="Arial" w:hAnsi="Arial" w:cs="Arial"/>
          <w:sz w:val="22"/>
          <w:szCs w:val="22"/>
        </w:rPr>
        <w:t xml:space="preserve"> fundraising goal of $100,000 per year. </w:t>
      </w:r>
    </w:p>
    <w:p w14:paraId="7E0CA771" w14:textId="33468B6F" w:rsidR="00BE192C" w:rsidRPr="00DC7A74" w:rsidRDefault="00BE192C" w:rsidP="002D65BA">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Prepares accurate and timely analyses that capture and communicate fundraising results, variances, and performance trends.</w:t>
      </w:r>
    </w:p>
    <w:p w14:paraId="477050C9" w14:textId="6B1939B5" w:rsidR="00BE192C" w:rsidRPr="00DC7A74" w:rsidRDefault="00776CA0" w:rsidP="000E4EA8">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O</w:t>
      </w:r>
      <w:r w:rsidR="00BE192C" w:rsidRPr="00DC7A74">
        <w:rPr>
          <w:rFonts w:ascii="Arial" w:hAnsi="Arial" w:cs="Arial"/>
          <w:sz w:val="22"/>
          <w:szCs w:val="22"/>
        </w:rPr>
        <w:t>bjectively demonstrate</w:t>
      </w:r>
      <w:r w:rsidRPr="00DC7A74">
        <w:rPr>
          <w:rFonts w:ascii="Arial" w:hAnsi="Arial" w:cs="Arial"/>
          <w:sz w:val="22"/>
          <w:szCs w:val="22"/>
        </w:rPr>
        <w:t>s</w:t>
      </w:r>
      <w:r w:rsidR="00BE192C" w:rsidRPr="00DC7A74">
        <w:rPr>
          <w:rFonts w:ascii="Arial" w:hAnsi="Arial" w:cs="Arial"/>
          <w:sz w:val="22"/>
          <w:szCs w:val="22"/>
        </w:rPr>
        <w:t xml:space="preserve"> that every donor is contacted at least annually, thanked, and inspired.</w:t>
      </w:r>
    </w:p>
    <w:p w14:paraId="335984E8" w14:textId="1B114435" w:rsidR="00BE192C" w:rsidRPr="00DC7A74" w:rsidRDefault="00776CA0" w:rsidP="000E4EA8">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O</w:t>
      </w:r>
      <w:r w:rsidR="00BE192C" w:rsidRPr="00DC7A74">
        <w:rPr>
          <w:rFonts w:ascii="Arial" w:hAnsi="Arial" w:cs="Arial"/>
          <w:sz w:val="22"/>
          <w:szCs w:val="22"/>
        </w:rPr>
        <w:t>bjectively demonstrate</w:t>
      </w:r>
      <w:r w:rsidRPr="00DC7A74">
        <w:rPr>
          <w:rFonts w:ascii="Arial" w:hAnsi="Arial" w:cs="Arial"/>
          <w:sz w:val="22"/>
          <w:szCs w:val="22"/>
        </w:rPr>
        <w:t>s</w:t>
      </w:r>
      <w:r w:rsidR="00BE192C" w:rsidRPr="00DC7A74">
        <w:rPr>
          <w:rFonts w:ascii="Arial" w:hAnsi="Arial" w:cs="Arial"/>
          <w:sz w:val="22"/>
          <w:szCs w:val="22"/>
        </w:rPr>
        <w:t xml:space="preserve"> measures</w:t>
      </w:r>
      <w:r w:rsidR="005F653B" w:rsidRPr="00DC7A74">
        <w:rPr>
          <w:rFonts w:ascii="Arial" w:hAnsi="Arial" w:cs="Arial"/>
          <w:sz w:val="22"/>
          <w:szCs w:val="22"/>
        </w:rPr>
        <w:t xml:space="preserve"> taken</w:t>
      </w:r>
      <w:r w:rsidR="00BE192C" w:rsidRPr="00DC7A74">
        <w:rPr>
          <w:rFonts w:ascii="Arial" w:hAnsi="Arial" w:cs="Arial"/>
          <w:sz w:val="22"/>
          <w:szCs w:val="22"/>
        </w:rPr>
        <w:t xml:space="preserve"> to cultivate corporate</w:t>
      </w:r>
      <w:r w:rsidRPr="00DC7A74">
        <w:rPr>
          <w:rFonts w:ascii="Arial" w:hAnsi="Arial" w:cs="Arial"/>
          <w:sz w:val="22"/>
          <w:szCs w:val="22"/>
        </w:rPr>
        <w:t xml:space="preserve">, </w:t>
      </w:r>
      <w:proofErr w:type="gramStart"/>
      <w:r w:rsidRPr="00DC7A74">
        <w:rPr>
          <w:rFonts w:ascii="Arial" w:hAnsi="Arial" w:cs="Arial"/>
          <w:sz w:val="22"/>
          <w:szCs w:val="22"/>
        </w:rPr>
        <w:t>religious</w:t>
      </w:r>
      <w:proofErr w:type="gramEnd"/>
      <w:r w:rsidR="00BE192C" w:rsidRPr="00DC7A74">
        <w:rPr>
          <w:rFonts w:ascii="Arial" w:hAnsi="Arial" w:cs="Arial"/>
          <w:sz w:val="22"/>
          <w:szCs w:val="22"/>
        </w:rPr>
        <w:t xml:space="preserve"> and individual donor relationships.</w:t>
      </w:r>
    </w:p>
    <w:p w14:paraId="5C23C3D5" w14:textId="55812D7C" w:rsidR="00FF02C4" w:rsidRPr="00DC7A74" w:rsidRDefault="00BE192C" w:rsidP="00BE192C">
      <w:pPr>
        <w:pStyle w:val="NoSpacing"/>
        <w:rPr>
          <w:rFonts w:ascii="Arial" w:hAnsi="Arial" w:cs="Arial"/>
        </w:rPr>
      </w:pPr>
      <w:r w:rsidRPr="00DC7A74">
        <w:rPr>
          <w:rFonts w:ascii="Arial" w:hAnsi="Arial" w:cs="Arial"/>
          <w:b/>
          <w:bCs/>
        </w:rPr>
        <w:t>Organization Management</w:t>
      </w:r>
      <w:r w:rsidRPr="00DC7A74">
        <w:rPr>
          <w:rFonts w:ascii="Arial" w:hAnsi="Arial" w:cs="Arial"/>
        </w:rPr>
        <w:t>:</w:t>
      </w:r>
    </w:p>
    <w:p w14:paraId="47932F00" w14:textId="77777777" w:rsidR="008013B0" w:rsidRPr="00DC7A74" w:rsidRDefault="008013B0" w:rsidP="00B67AEB">
      <w:pPr>
        <w:pStyle w:val="NoSpacing"/>
        <w:numPr>
          <w:ilvl w:val="0"/>
          <w:numId w:val="8"/>
        </w:numPr>
        <w:rPr>
          <w:rFonts w:ascii="Arial" w:hAnsi="Arial" w:cs="Arial"/>
        </w:rPr>
      </w:pPr>
      <w:r w:rsidRPr="00DC7A74">
        <w:rPr>
          <w:rFonts w:ascii="Arial" w:hAnsi="Arial" w:cs="Arial"/>
        </w:rPr>
        <w:t>Oversees all operations of the non-profit, seeking to fulfill the mission and achieve the strategic goals of the organization.</w:t>
      </w:r>
    </w:p>
    <w:p w14:paraId="57BAC93C" w14:textId="403EE2E5" w:rsidR="00FF02C4" w:rsidRPr="00DC7A74" w:rsidRDefault="00FF02C4" w:rsidP="00B67AEB">
      <w:pPr>
        <w:pStyle w:val="NoSpacing"/>
        <w:numPr>
          <w:ilvl w:val="0"/>
          <w:numId w:val="8"/>
        </w:numPr>
        <w:rPr>
          <w:rFonts w:ascii="Arial" w:hAnsi="Arial" w:cs="Arial"/>
        </w:rPr>
      </w:pPr>
      <w:r w:rsidRPr="00DC7A74">
        <w:rPr>
          <w:rFonts w:ascii="Arial" w:hAnsi="Arial" w:cs="Arial"/>
        </w:rPr>
        <w:t>Is responsible for the fiscal management of the organization’s budget</w:t>
      </w:r>
      <w:r w:rsidR="00036FC8" w:rsidRPr="00DC7A74">
        <w:rPr>
          <w:rFonts w:ascii="Arial" w:hAnsi="Arial" w:cs="Arial"/>
        </w:rPr>
        <w:t xml:space="preserve"> which includes operating within the approved budget ensuring maximum resource utilization and maintenance of the resources of the organization.</w:t>
      </w:r>
    </w:p>
    <w:p w14:paraId="67E837C5" w14:textId="5935C8F4" w:rsidR="007937D6" w:rsidRPr="00DC7A74" w:rsidRDefault="008013B0" w:rsidP="00B67AEB">
      <w:pPr>
        <w:pStyle w:val="NoSpacing"/>
        <w:numPr>
          <w:ilvl w:val="0"/>
          <w:numId w:val="8"/>
        </w:numPr>
        <w:rPr>
          <w:rFonts w:ascii="Arial" w:hAnsi="Arial" w:cs="Arial"/>
        </w:rPr>
      </w:pPr>
      <w:r w:rsidRPr="00DC7A74">
        <w:rPr>
          <w:rFonts w:ascii="Arial" w:hAnsi="Arial" w:cs="Arial"/>
        </w:rPr>
        <w:t>Promptly s</w:t>
      </w:r>
      <w:r w:rsidR="007937D6" w:rsidRPr="00DC7A74">
        <w:rPr>
          <w:rFonts w:ascii="Arial" w:hAnsi="Arial" w:cs="Arial"/>
        </w:rPr>
        <w:t>chedules and attends meetings with clients newly admitted to the program</w:t>
      </w:r>
      <w:r w:rsidR="00A702CF" w:rsidRPr="00DC7A74">
        <w:rPr>
          <w:rFonts w:ascii="Arial" w:hAnsi="Arial" w:cs="Arial"/>
        </w:rPr>
        <w:t xml:space="preserve"> and conducts family visits bi-weekly.</w:t>
      </w:r>
    </w:p>
    <w:p w14:paraId="02D5F4B1" w14:textId="201D1818" w:rsidR="00BE192C" w:rsidRPr="00DC7A74" w:rsidRDefault="007937D6" w:rsidP="00BE192C">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 xml:space="preserve">Manages the coordination of </w:t>
      </w:r>
      <w:r w:rsidR="00BE192C" w:rsidRPr="00DC7A74">
        <w:rPr>
          <w:rFonts w:ascii="Arial" w:hAnsi="Arial" w:cs="Arial"/>
          <w:sz w:val="22"/>
          <w:szCs w:val="22"/>
        </w:rPr>
        <w:t>services to a minimum of 10 families per year</w:t>
      </w:r>
      <w:r w:rsidRPr="00DC7A74">
        <w:rPr>
          <w:rFonts w:ascii="Arial" w:hAnsi="Arial" w:cs="Arial"/>
          <w:sz w:val="22"/>
          <w:szCs w:val="22"/>
        </w:rPr>
        <w:t>.</w:t>
      </w:r>
    </w:p>
    <w:p w14:paraId="6518D53C" w14:textId="65203F78" w:rsidR="00BE192C" w:rsidRPr="00DC7A74" w:rsidRDefault="00BE192C" w:rsidP="00BE192C">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Collects and presents program performance data</w:t>
      </w:r>
      <w:r w:rsidR="005F653B" w:rsidRPr="00DC7A74">
        <w:rPr>
          <w:rFonts w:ascii="Arial" w:hAnsi="Arial" w:cs="Arial"/>
          <w:sz w:val="22"/>
          <w:szCs w:val="22"/>
        </w:rPr>
        <w:t xml:space="preserve"> that includes data on inquiries as well as clients accepted into and participating in the program with any follow up.</w:t>
      </w:r>
      <w:r w:rsidRPr="00DC7A74">
        <w:rPr>
          <w:rFonts w:ascii="Arial" w:hAnsi="Arial" w:cs="Arial"/>
          <w:sz w:val="22"/>
          <w:szCs w:val="22"/>
        </w:rPr>
        <w:t xml:space="preserve"> (Oversees and reports on the organization’s results for board of directors)</w:t>
      </w:r>
    </w:p>
    <w:p w14:paraId="51348896" w14:textId="77777777" w:rsidR="00BE192C" w:rsidRPr="00DC7A74" w:rsidRDefault="00BE192C" w:rsidP="00BE192C">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 xml:space="preserve">Builds relationships with service partners and expands the program reach </w:t>
      </w:r>
    </w:p>
    <w:p w14:paraId="63A547E4" w14:textId="77777777" w:rsidR="00BE7E7C" w:rsidRPr="00DC7A74" w:rsidRDefault="00BE192C" w:rsidP="00BE192C">
      <w:pPr>
        <w:pStyle w:val="ListParagraph"/>
        <w:numPr>
          <w:ilvl w:val="0"/>
          <w:numId w:val="1"/>
        </w:numPr>
        <w:spacing w:after="160" w:line="259" w:lineRule="auto"/>
        <w:rPr>
          <w:rFonts w:ascii="Arial" w:hAnsi="Arial" w:cs="Arial"/>
          <w:strike/>
          <w:sz w:val="22"/>
          <w:szCs w:val="22"/>
        </w:rPr>
      </w:pPr>
      <w:r w:rsidRPr="00DC7A74">
        <w:rPr>
          <w:rFonts w:ascii="Arial" w:hAnsi="Arial" w:cs="Arial"/>
          <w:sz w:val="22"/>
          <w:szCs w:val="22"/>
        </w:rPr>
        <w:t>Hires and manages a diverse, paid staff and volunteers</w:t>
      </w:r>
    </w:p>
    <w:p w14:paraId="6768C9AB" w14:textId="52BA7252" w:rsidR="00BE192C" w:rsidRPr="00DC7A74" w:rsidRDefault="00BE7E7C" w:rsidP="00BE192C">
      <w:pPr>
        <w:pStyle w:val="ListParagraph"/>
        <w:numPr>
          <w:ilvl w:val="0"/>
          <w:numId w:val="1"/>
        </w:numPr>
        <w:spacing w:after="160" w:line="259" w:lineRule="auto"/>
        <w:rPr>
          <w:rFonts w:ascii="Arial" w:hAnsi="Arial" w:cs="Arial"/>
          <w:strike/>
          <w:sz w:val="22"/>
          <w:szCs w:val="22"/>
        </w:rPr>
      </w:pPr>
      <w:r w:rsidRPr="00DC7A74">
        <w:rPr>
          <w:rFonts w:ascii="Arial" w:hAnsi="Arial" w:cs="Arial"/>
          <w:sz w:val="22"/>
          <w:szCs w:val="22"/>
        </w:rPr>
        <w:t>Ensures that each volunteer is cultivated, thanked, and inspired at least annually</w:t>
      </w:r>
    </w:p>
    <w:p w14:paraId="67142954" w14:textId="1E0C37BB" w:rsidR="00A702CF" w:rsidRPr="00DC7A74" w:rsidRDefault="00BE7E7C" w:rsidP="00A702CF">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Conducts annual written and in person reviews of paid staff with results reported to the Board.</w:t>
      </w:r>
      <w:r w:rsidR="00A702CF" w:rsidRPr="00DC7A74">
        <w:rPr>
          <w:rFonts w:ascii="Arial" w:hAnsi="Arial" w:cs="Arial"/>
          <w:sz w:val="22"/>
          <w:szCs w:val="22"/>
        </w:rPr>
        <w:t xml:space="preserve"> </w:t>
      </w:r>
    </w:p>
    <w:p w14:paraId="25EA8BF3" w14:textId="7A4C7A30" w:rsidR="00A702CF" w:rsidRPr="00DC7A74" w:rsidRDefault="00A702CF" w:rsidP="00A702CF">
      <w:pPr>
        <w:rPr>
          <w:rFonts w:ascii="Arial" w:hAnsi="Arial" w:cs="Arial"/>
          <w:sz w:val="22"/>
          <w:szCs w:val="22"/>
        </w:rPr>
      </w:pPr>
      <w:r w:rsidRPr="00DC7A74">
        <w:rPr>
          <w:rFonts w:ascii="Arial" w:hAnsi="Arial" w:cs="Arial"/>
          <w:b/>
          <w:sz w:val="22"/>
          <w:szCs w:val="22"/>
        </w:rPr>
        <w:lastRenderedPageBreak/>
        <w:t>Interfacing with the Board of Directors and Networking Responsibilities:</w:t>
      </w:r>
    </w:p>
    <w:p w14:paraId="04E12F3A" w14:textId="448E65F7" w:rsidR="00A702CF" w:rsidRPr="00DC7A74" w:rsidRDefault="00A702CF" w:rsidP="00A702CF">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Works effectively with the Board of Directors, primarily through the Board President.</w:t>
      </w:r>
    </w:p>
    <w:p w14:paraId="4DDD7765" w14:textId="77777777" w:rsidR="00A702CF" w:rsidRPr="00A702CF" w:rsidRDefault="00A702CF" w:rsidP="00A702CF">
      <w:pPr>
        <w:pStyle w:val="ListParagraph"/>
        <w:numPr>
          <w:ilvl w:val="0"/>
          <w:numId w:val="1"/>
        </w:numPr>
        <w:rPr>
          <w:rFonts w:ascii="Arial" w:hAnsi="Arial" w:cs="Arial"/>
          <w:sz w:val="22"/>
          <w:szCs w:val="22"/>
        </w:rPr>
      </w:pPr>
      <w:r w:rsidRPr="00A702CF">
        <w:rPr>
          <w:rFonts w:ascii="Arial" w:hAnsi="Arial" w:cs="Arial"/>
          <w:sz w:val="22"/>
          <w:szCs w:val="22"/>
        </w:rPr>
        <w:t>Is responsible for leading the organization in a manner that supports and guides the mission as defined by the Board of Directors.</w:t>
      </w:r>
    </w:p>
    <w:p w14:paraId="443A47CA" w14:textId="77777777" w:rsidR="00A702CF" w:rsidRPr="00A702CF" w:rsidRDefault="00A702CF" w:rsidP="00A702CF">
      <w:pPr>
        <w:pStyle w:val="ListParagraph"/>
        <w:numPr>
          <w:ilvl w:val="0"/>
          <w:numId w:val="1"/>
        </w:numPr>
        <w:rPr>
          <w:rFonts w:ascii="Arial" w:hAnsi="Arial" w:cs="Arial"/>
          <w:sz w:val="22"/>
          <w:szCs w:val="22"/>
        </w:rPr>
      </w:pPr>
      <w:r w:rsidRPr="00A702CF">
        <w:rPr>
          <w:rFonts w:ascii="Arial" w:hAnsi="Arial" w:cs="Arial"/>
          <w:sz w:val="22"/>
          <w:szCs w:val="22"/>
        </w:rPr>
        <w:t>Is responsible for the fiscal integrity of the organization which includes working with the Board Treasurer to plan the annual budget.</w:t>
      </w:r>
    </w:p>
    <w:p w14:paraId="0AE0F205" w14:textId="77777777" w:rsidR="00A702CF" w:rsidRPr="00A702CF" w:rsidRDefault="00A702CF" w:rsidP="00A702CF">
      <w:pPr>
        <w:pStyle w:val="ListParagraph"/>
        <w:numPr>
          <w:ilvl w:val="0"/>
          <w:numId w:val="1"/>
        </w:numPr>
        <w:rPr>
          <w:rFonts w:ascii="Arial" w:hAnsi="Arial" w:cs="Arial"/>
          <w:sz w:val="22"/>
          <w:szCs w:val="22"/>
        </w:rPr>
      </w:pPr>
      <w:r w:rsidRPr="00A702CF">
        <w:rPr>
          <w:rFonts w:ascii="Arial" w:hAnsi="Arial" w:cs="Arial"/>
          <w:sz w:val="22"/>
          <w:szCs w:val="22"/>
        </w:rPr>
        <w:t>Provides written reports of performance data and status of current clients, presenting said reports at monthly Board of Director Meetings if requested.</w:t>
      </w:r>
    </w:p>
    <w:p w14:paraId="72B150ED" w14:textId="77777777" w:rsidR="00A702CF" w:rsidRPr="00A702CF" w:rsidRDefault="00A702CF" w:rsidP="00A702CF">
      <w:pPr>
        <w:pStyle w:val="ListParagraph"/>
        <w:numPr>
          <w:ilvl w:val="0"/>
          <w:numId w:val="1"/>
        </w:numPr>
        <w:rPr>
          <w:rFonts w:ascii="Arial" w:hAnsi="Arial" w:cs="Arial"/>
          <w:sz w:val="22"/>
          <w:szCs w:val="22"/>
        </w:rPr>
      </w:pPr>
      <w:r w:rsidRPr="00A702CF">
        <w:rPr>
          <w:rFonts w:ascii="Arial" w:hAnsi="Arial" w:cs="Arial"/>
          <w:sz w:val="22"/>
          <w:szCs w:val="22"/>
        </w:rPr>
        <w:t>Provides ethical and untainted leadership.</w:t>
      </w:r>
    </w:p>
    <w:p w14:paraId="177A8D42" w14:textId="77777777" w:rsidR="00A702CF" w:rsidRPr="00A702CF" w:rsidRDefault="00A702CF" w:rsidP="00A702CF">
      <w:pPr>
        <w:pStyle w:val="ListParagraph"/>
        <w:numPr>
          <w:ilvl w:val="0"/>
          <w:numId w:val="1"/>
        </w:numPr>
        <w:rPr>
          <w:rFonts w:ascii="Arial" w:hAnsi="Arial" w:cs="Arial"/>
          <w:sz w:val="22"/>
          <w:szCs w:val="22"/>
        </w:rPr>
      </w:pPr>
      <w:r w:rsidRPr="00A702CF">
        <w:rPr>
          <w:rFonts w:ascii="Arial" w:hAnsi="Arial" w:cs="Arial"/>
          <w:sz w:val="22"/>
          <w:szCs w:val="22"/>
        </w:rPr>
        <w:t>Works diligently to promote the organization and build relationships with community partners and donors.</w:t>
      </w:r>
    </w:p>
    <w:p w14:paraId="5389EBE0" w14:textId="77777777" w:rsidR="00A702CF" w:rsidRPr="00A702CF" w:rsidRDefault="00A702CF" w:rsidP="00A702CF">
      <w:pPr>
        <w:pStyle w:val="ListParagraph"/>
        <w:numPr>
          <w:ilvl w:val="0"/>
          <w:numId w:val="1"/>
        </w:numPr>
        <w:rPr>
          <w:rFonts w:ascii="Arial" w:hAnsi="Arial" w:cs="Arial"/>
          <w:sz w:val="22"/>
          <w:szCs w:val="22"/>
        </w:rPr>
      </w:pPr>
      <w:r w:rsidRPr="00A702CF">
        <w:rPr>
          <w:rFonts w:ascii="Arial" w:hAnsi="Arial" w:cs="Arial"/>
          <w:sz w:val="22"/>
          <w:szCs w:val="22"/>
        </w:rPr>
        <w:t>Maintains the organizations website and other social media platforms</w:t>
      </w:r>
    </w:p>
    <w:p w14:paraId="6D2AD47A" w14:textId="77777777" w:rsidR="00A702CF" w:rsidRPr="00A702CF" w:rsidRDefault="00A702CF" w:rsidP="00A702CF">
      <w:pPr>
        <w:pStyle w:val="ListParagraph"/>
        <w:numPr>
          <w:ilvl w:val="0"/>
          <w:numId w:val="1"/>
        </w:numPr>
        <w:rPr>
          <w:rFonts w:ascii="Arial" w:hAnsi="Arial" w:cs="Arial"/>
          <w:sz w:val="22"/>
          <w:szCs w:val="22"/>
        </w:rPr>
      </w:pPr>
      <w:r w:rsidRPr="00A702CF">
        <w:rPr>
          <w:rFonts w:ascii="Arial" w:hAnsi="Arial" w:cs="Arial"/>
          <w:sz w:val="22"/>
          <w:szCs w:val="22"/>
        </w:rPr>
        <w:t>Provides input and support for the strategic plan of the organization.</w:t>
      </w:r>
    </w:p>
    <w:p w14:paraId="2AE2418E" w14:textId="77777777" w:rsidR="00A702CF" w:rsidRPr="00DC7A74" w:rsidRDefault="00A702CF" w:rsidP="00BE192C">
      <w:pPr>
        <w:rPr>
          <w:rFonts w:ascii="Arial" w:hAnsi="Arial" w:cs="Arial"/>
          <w:b/>
          <w:sz w:val="22"/>
          <w:szCs w:val="22"/>
        </w:rPr>
      </w:pPr>
    </w:p>
    <w:p w14:paraId="06A9180B" w14:textId="38A4F1EF" w:rsidR="00BE192C" w:rsidRPr="00DC7A74" w:rsidRDefault="00BE192C" w:rsidP="00BE192C">
      <w:pPr>
        <w:rPr>
          <w:rFonts w:ascii="Arial" w:hAnsi="Arial" w:cs="Arial"/>
          <w:sz w:val="22"/>
          <w:szCs w:val="22"/>
        </w:rPr>
      </w:pPr>
      <w:bookmarkStart w:id="0" w:name="_Hlk82154860"/>
      <w:r w:rsidRPr="00DC7A74">
        <w:rPr>
          <w:rFonts w:ascii="Arial" w:hAnsi="Arial" w:cs="Arial"/>
          <w:b/>
          <w:sz w:val="22"/>
          <w:szCs w:val="22"/>
        </w:rPr>
        <w:t>Qualifications/Skills:</w:t>
      </w:r>
    </w:p>
    <w:bookmarkEnd w:id="0"/>
    <w:p w14:paraId="200C17C5" w14:textId="77777777" w:rsidR="00BE192C" w:rsidRPr="00DC7A74" w:rsidRDefault="00BE192C" w:rsidP="00BE192C">
      <w:pPr>
        <w:numPr>
          <w:ilvl w:val="0"/>
          <w:numId w:val="1"/>
        </w:numPr>
        <w:rPr>
          <w:rFonts w:ascii="Arial" w:hAnsi="Arial" w:cs="Arial"/>
          <w:sz w:val="22"/>
          <w:szCs w:val="22"/>
        </w:rPr>
      </w:pPr>
      <w:r w:rsidRPr="00DC7A74">
        <w:rPr>
          <w:rFonts w:ascii="Arial" w:hAnsi="Arial" w:cs="Arial"/>
          <w:sz w:val="22"/>
          <w:szCs w:val="22"/>
        </w:rPr>
        <w:t>Demonstrated leadership and management skills</w:t>
      </w:r>
    </w:p>
    <w:p w14:paraId="0AF895C5"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Ability to multi-task</w:t>
      </w:r>
    </w:p>
    <w:p w14:paraId="7D9658B1"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Takes initiative</w:t>
      </w:r>
    </w:p>
    <w:p w14:paraId="0BD56C00"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Works independently</w:t>
      </w:r>
    </w:p>
    <w:p w14:paraId="159CEC7B"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Creative problem-solving skills</w:t>
      </w:r>
    </w:p>
    <w:p w14:paraId="4028F22A"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Enthusiastic</w:t>
      </w:r>
    </w:p>
    <w:p w14:paraId="7CEC4089"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Organized</w:t>
      </w:r>
    </w:p>
    <w:p w14:paraId="0E74CCC5"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Collaborative</w:t>
      </w:r>
    </w:p>
    <w:p w14:paraId="31E064EE" w14:textId="77777777" w:rsidR="00BE192C" w:rsidRPr="00DC7A74" w:rsidRDefault="00BE192C" w:rsidP="00BE192C">
      <w:pPr>
        <w:rPr>
          <w:rFonts w:ascii="Arial" w:hAnsi="Arial" w:cs="Arial"/>
          <w:b/>
          <w:sz w:val="22"/>
          <w:szCs w:val="22"/>
        </w:rPr>
      </w:pPr>
      <w:r w:rsidRPr="00DC7A74">
        <w:rPr>
          <w:rFonts w:ascii="Arial" w:hAnsi="Arial" w:cs="Arial"/>
          <w:b/>
          <w:sz w:val="22"/>
          <w:szCs w:val="22"/>
        </w:rPr>
        <w:t>Education and Experience Minimum Requirements:</w:t>
      </w:r>
    </w:p>
    <w:p w14:paraId="088CBD41" w14:textId="05B93A9E" w:rsidR="00BE192C" w:rsidRPr="00DC7A74" w:rsidRDefault="00BE192C" w:rsidP="00BE192C">
      <w:pPr>
        <w:numPr>
          <w:ilvl w:val="0"/>
          <w:numId w:val="2"/>
        </w:numPr>
        <w:rPr>
          <w:rFonts w:ascii="Arial" w:hAnsi="Arial" w:cs="Arial"/>
          <w:sz w:val="22"/>
          <w:szCs w:val="22"/>
        </w:rPr>
      </w:pPr>
      <w:r w:rsidRPr="00DC7A74">
        <w:rPr>
          <w:rFonts w:ascii="Arial" w:hAnsi="Arial" w:cs="Arial"/>
          <w:sz w:val="22"/>
          <w:szCs w:val="22"/>
        </w:rPr>
        <w:t>Bachelor’s degree</w:t>
      </w:r>
      <w:r w:rsidR="005F653B" w:rsidRPr="00DC7A74">
        <w:rPr>
          <w:rFonts w:ascii="Arial" w:hAnsi="Arial" w:cs="Arial"/>
          <w:sz w:val="22"/>
          <w:szCs w:val="22"/>
        </w:rPr>
        <w:t>.</w:t>
      </w:r>
    </w:p>
    <w:p w14:paraId="349AE95F" w14:textId="02E20CA2" w:rsidR="005F653B" w:rsidRPr="00DC7A74" w:rsidRDefault="005F653B" w:rsidP="00BE192C">
      <w:pPr>
        <w:numPr>
          <w:ilvl w:val="0"/>
          <w:numId w:val="2"/>
        </w:numPr>
        <w:rPr>
          <w:rFonts w:ascii="Arial" w:hAnsi="Arial" w:cs="Arial"/>
          <w:sz w:val="22"/>
          <w:szCs w:val="22"/>
        </w:rPr>
      </w:pPr>
      <w:r w:rsidRPr="00DC7A74">
        <w:rPr>
          <w:rFonts w:ascii="Arial" w:hAnsi="Arial" w:cs="Arial"/>
          <w:sz w:val="22"/>
          <w:szCs w:val="22"/>
        </w:rPr>
        <w:t>M</w:t>
      </w:r>
      <w:r w:rsidR="00BE192C" w:rsidRPr="00DC7A74">
        <w:rPr>
          <w:rFonts w:ascii="Arial" w:hAnsi="Arial" w:cs="Arial"/>
          <w:sz w:val="22"/>
          <w:szCs w:val="22"/>
        </w:rPr>
        <w:t xml:space="preserve">inimum of </w:t>
      </w:r>
      <w:r w:rsidRPr="00DC7A74">
        <w:rPr>
          <w:rFonts w:ascii="Arial" w:hAnsi="Arial" w:cs="Arial"/>
          <w:sz w:val="22"/>
          <w:szCs w:val="22"/>
        </w:rPr>
        <w:t>3</w:t>
      </w:r>
      <w:r w:rsidR="00BE192C" w:rsidRPr="00DC7A74">
        <w:rPr>
          <w:rFonts w:ascii="Arial" w:hAnsi="Arial" w:cs="Arial"/>
          <w:sz w:val="22"/>
          <w:szCs w:val="22"/>
        </w:rPr>
        <w:t xml:space="preserve"> years’ experience in an operational environment with non-profit and/or for-profit organizations</w:t>
      </w:r>
      <w:r w:rsidRPr="00DC7A74">
        <w:rPr>
          <w:rFonts w:ascii="Arial" w:hAnsi="Arial" w:cs="Arial"/>
          <w:sz w:val="22"/>
          <w:szCs w:val="22"/>
        </w:rPr>
        <w:t>.</w:t>
      </w:r>
    </w:p>
    <w:p w14:paraId="350B4911" w14:textId="5AF7C095" w:rsidR="00323647" w:rsidRPr="00DC7A74" w:rsidRDefault="00386E20" w:rsidP="00BE192C">
      <w:pPr>
        <w:numPr>
          <w:ilvl w:val="0"/>
          <w:numId w:val="2"/>
        </w:numPr>
        <w:rPr>
          <w:rFonts w:ascii="Arial" w:hAnsi="Arial" w:cs="Arial"/>
          <w:sz w:val="22"/>
          <w:szCs w:val="22"/>
        </w:rPr>
      </w:pPr>
      <w:r>
        <w:rPr>
          <w:rFonts w:ascii="Arial" w:hAnsi="Arial" w:cs="Arial"/>
          <w:sz w:val="22"/>
          <w:szCs w:val="22"/>
        </w:rPr>
        <w:t>U</w:t>
      </w:r>
      <w:r w:rsidR="00323647" w:rsidRPr="00DC7A74">
        <w:rPr>
          <w:rFonts w:ascii="Arial" w:hAnsi="Arial" w:cs="Arial"/>
          <w:sz w:val="22"/>
          <w:szCs w:val="22"/>
        </w:rPr>
        <w:t xml:space="preserve">nderstand and prepare budgets, financial reports and </w:t>
      </w:r>
      <w:r w:rsidR="00F9439A" w:rsidRPr="00DC7A74">
        <w:rPr>
          <w:rFonts w:ascii="Arial" w:hAnsi="Arial" w:cs="Arial"/>
          <w:sz w:val="22"/>
          <w:szCs w:val="22"/>
        </w:rPr>
        <w:t>data presentations.</w:t>
      </w:r>
    </w:p>
    <w:p w14:paraId="1A452255" w14:textId="57157525" w:rsidR="00BE192C" w:rsidRPr="00DC7A74" w:rsidRDefault="005F653B" w:rsidP="00BE192C">
      <w:pPr>
        <w:numPr>
          <w:ilvl w:val="0"/>
          <w:numId w:val="2"/>
        </w:numPr>
        <w:rPr>
          <w:rFonts w:ascii="Arial" w:hAnsi="Arial" w:cs="Arial"/>
          <w:sz w:val="22"/>
          <w:szCs w:val="22"/>
        </w:rPr>
      </w:pPr>
      <w:r w:rsidRPr="00DC7A74">
        <w:rPr>
          <w:rFonts w:ascii="Arial" w:hAnsi="Arial" w:cs="Arial"/>
          <w:sz w:val="22"/>
          <w:szCs w:val="22"/>
        </w:rPr>
        <w:t xml:space="preserve">Ability to understand </w:t>
      </w:r>
      <w:r w:rsidR="002A7BCF" w:rsidRPr="00DC7A74">
        <w:rPr>
          <w:rFonts w:ascii="Arial" w:hAnsi="Arial" w:cs="Arial"/>
          <w:sz w:val="22"/>
          <w:szCs w:val="22"/>
        </w:rPr>
        <w:t>and respond to individuals in need of housing stability and related assistance for themselves and their families.</w:t>
      </w:r>
      <w:r w:rsidR="00BE192C" w:rsidRPr="00DC7A74">
        <w:rPr>
          <w:rFonts w:ascii="Arial" w:hAnsi="Arial" w:cs="Arial"/>
          <w:sz w:val="22"/>
          <w:szCs w:val="22"/>
        </w:rPr>
        <w:t xml:space="preserve"> </w:t>
      </w:r>
    </w:p>
    <w:p w14:paraId="6D3C000E" w14:textId="74F65332" w:rsidR="008013B0" w:rsidRPr="00DC7A74" w:rsidRDefault="008013B0" w:rsidP="00BE192C">
      <w:pPr>
        <w:numPr>
          <w:ilvl w:val="0"/>
          <w:numId w:val="2"/>
        </w:numPr>
        <w:rPr>
          <w:rFonts w:ascii="Arial" w:hAnsi="Arial" w:cs="Arial"/>
          <w:sz w:val="22"/>
          <w:szCs w:val="22"/>
        </w:rPr>
      </w:pPr>
      <w:r w:rsidRPr="00DC7A74">
        <w:rPr>
          <w:rFonts w:ascii="Arial" w:hAnsi="Arial" w:cs="Arial"/>
          <w:sz w:val="22"/>
          <w:szCs w:val="22"/>
        </w:rPr>
        <w:t>Is familiar with current trends in fundraising and knowledgeable of fundraising tools.</w:t>
      </w:r>
    </w:p>
    <w:p w14:paraId="7A509636" w14:textId="009F91A1" w:rsidR="008013B0" w:rsidRPr="00DC7A74" w:rsidRDefault="008013B0" w:rsidP="008013B0">
      <w:pPr>
        <w:rPr>
          <w:rFonts w:ascii="Arial" w:hAnsi="Arial" w:cs="Arial"/>
          <w:sz w:val="22"/>
          <w:szCs w:val="22"/>
        </w:rPr>
      </w:pPr>
    </w:p>
    <w:p w14:paraId="04A27248" w14:textId="6706EEC0" w:rsidR="008013B0" w:rsidRPr="00DC7A74" w:rsidRDefault="008013B0" w:rsidP="008013B0">
      <w:pPr>
        <w:rPr>
          <w:rFonts w:ascii="Arial" w:hAnsi="Arial" w:cs="Arial"/>
          <w:sz w:val="22"/>
          <w:szCs w:val="22"/>
        </w:rPr>
      </w:pPr>
    </w:p>
    <w:p w14:paraId="100222BD" w14:textId="0C8DC5EB" w:rsidR="008013B0" w:rsidRPr="00DC7A74" w:rsidRDefault="008013B0" w:rsidP="008013B0">
      <w:pPr>
        <w:rPr>
          <w:rFonts w:ascii="Arial" w:hAnsi="Arial" w:cs="Arial"/>
          <w:sz w:val="22"/>
          <w:szCs w:val="22"/>
        </w:rPr>
      </w:pPr>
      <w:r w:rsidRPr="00DC7A74">
        <w:rPr>
          <w:rFonts w:ascii="Arial" w:hAnsi="Arial" w:cs="Arial"/>
          <w:sz w:val="22"/>
          <w:szCs w:val="22"/>
        </w:rPr>
        <w:t xml:space="preserve">Inquiries and application can be made directly to Brian Zahn, President of the Board of Trustees for Journey to Housing.  Contact him at:  </w:t>
      </w:r>
      <w:hyperlink r:id="rId6" w:history="1">
        <w:r w:rsidR="00A702CF" w:rsidRPr="00DC7A74">
          <w:rPr>
            <w:rStyle w:val="Hyperlink"/>
            <w:rFonts w:ascii="Arial" w:hAnsi="Arial" w:cs="Arial"/>
            <w:sz w:val="22"/>
            <w:szCs w:val="22"/>
          </w:rPr>
          <w:t>Journeytohousing@svdpdetroit.org</w:t>
        </w:r>
      </w:hyperlink>
    </w:p>
    <w:p w14:paraId="52CD1F2C" w14:textId="77777777" w:rsidR="008013B0" w:rsidRPr="00DC7A74" w:rsidRDefault="008013B0" w:rsidP="008013B0">
      <w:pPr>
        <w:rPr>
          <w:rFonts w:ascii="Arial" w:hAnsi="Arial" w:cs="Arial"/>
          <w:sz w:val="22"/>
          <w:szCs w:val="22"/>
        </w:rPr>
      </w:pPr>
    </w:p>
    <w:p w14:paraId="6942E7CD" w14:textId="77777777" w:rsidR="00BE192C" w:rsidRPr="00DC7A74" w:rsidRDefault="00BE192C" w:rsidP="00BE192C">
      <w:pPr>
        <w:pStyle w:val="NoSpacing"/>
        <w:rPr>
          <w:rFonts w:ascii="Arial" w:hAnsi="Arial" w:cs="Arial"/>
        </w:rPr>
      </w:pPr>
    </w:p>
    <w:p w14:paraId="0EB7762A" w14:textId="77777777" w:rsidR="00370342" w:rsidRPr="00DC7A74" w:rsidRDefault="00370342">
      <w:pPr>
        <w:rPr>
          <w:rFonts w:ascii="Arial" w:hAnsi="Arial" w:cs="Arial"/>
          <w:sz w:val="22"/>
          <w:szCs w:val="22"/>
        </w:rPr>
      </w:pPr>
    </w:p>
    <w:sectPr w:rsidR="00370342" w:rsidRPr="00DC7A74" w:rsidSect="00386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17DCC"/>
    <w:multiLevelType w:val="hybridMultilevel"/>
    <w:tmpl w:val="8C92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21C19"/>
    <w:multiLevelType w:val="hybridMultilevel"/>
    <w:tmpl w:val="E9E0DAF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E46CBF"/>
    <w:multiLevelType w:val="hybridMultilevel"/>
    <w:tmpl w:val="3F3AF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135E6"/>
    <w:multiLevelType w:val="hybridMultilevel"/>
    <w:tmpl w:val="F8D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229AB"/>
    <w:multiLevelType w:val="hybridMultilevel"/>
    <w:tmpl w:val="8034F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0A3214"/>
    <w:multiLevelType w:val="hybridMultilevel"/>
    <w:tmpl w:val="E302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7DB1"/>
    <w:multiLevelType w:val="hybridMultilevel"/>
    <w:tmpl w:val="671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2C"/>
    <w:rsid w:val="00036FC8"/>
    <w:rsid w:val="000C554F"/>
    <w:rsid w:val="000F11E5"/>
    <w:rsid w:val="001B019B"/>
    <w:rsid w:val="00264DF9"/>
    <w:rsid w:val="002A7BCF"/>
    <w:rsid w:val="00323647"/>
    <w:rsid w:val="00370342"/>
    <w:rsid w:val="00385445"/>
    <w:rsid w:val="00386E20"/>
    <w:rsid w:val="0049729D"/>
    <w:rsid w:val="005F653B"/>
    <w:rsid w:val="0071722B"/>
    <w:rsid w:val="00776CA0"/>
    <w:rsid w:val="007937D6"/>
    <w:rsid w:val="007A45C0"/>
    <w:rsid w:val="008013B0"/>
    <w:rsid w:val="0094026A"/>
    <w:rsid w:val="00A702CF"/>
    <w:rsid w:val="00B67AEB"/>
    <w:rsid w:val="00BE192C"/>
    <w:rsid w:val="00BE7E7C"/>
    <w:rsid w:val="00DC7A74"/>
    <w:rsid w:val="00F9439A"/>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411A"/>
  <w15:chartTrackingRefBased/>
  <w15:docId w15:val="{55817101-4E76-4572-BA38-3C681B5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2C"/>
    <w:pPr>
      <w:spacing w:after="0" w:line="240" w:lineRule="auto"/>
    </w:pPr>
  </w:style>
  <w:style w:type="table" w:styleId="TableGrid">
    <w:name w:val="Table Grid"/>
    <w:basedOn w:val="TableNormal"/>
    <w:uiPriority w:val="39"/>
    <w:rsid w:val="00BE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92C"/>
    <w:pPr>
      <w:ind w:left="720"/>
      <w:contextualSpacing/>
    </w:pPr>
  </w:style>
  <w:style w:type="character" w:styleId="Hyperlink">
    <w:name w:val="Hyperlink"/>
    <w:basedOn w:val="DefaultParagraphFont"/>
    <w:uiPriority w:val="99"/>
    <w:unhideWhenUsed/>
    <w:rsid w:val="008013B0"/>
    <w:rPr>
      <w:color w:val="0563C1" w:themeColor="hyperlink"/>
      <w:u w:val="single"/>
    </w:rPr>
  </w:style>
  <w:style w:type="character" w:styleId="UnresolvedMention">
    <w:name w:val="Unresolved Mention"/>
    <w:basedOn w:val="DefaultParagraphFont"/>
    <w:uiPriority w:val="99"/>
    <w:semiHidden/>
    <w:unhideWhenUsed/>
    <w:rsid w:val="0080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urneytohousing@svdpdetroi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 Kathy (AOD-CHN)</dc:creator>
  <cp:keywords/>
  <dc:description/>
  <cp:lastModifiedBy>Svoboda, Kathy (AOD-CHN)</cp:lastModifiedBy>
  <cp:revision>2</cp:revision>
  <cp:lastPrinted>2021-08-30T21:18:00Z</cp:lastPrinted>
  <dcterms:created xsi:type="dcterms:W3CDTF">2021-09-10T13:17:00Z</dcterms:created>
  <dcterms:modified xsi:type="dcterms:W3CDTF">2021-09-10T13:17:00Z</dcterms:modified>
</cp:coreProperties>
</file>